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FD" w:rsidRPr="00B658FD" w:rsidRDefault="00B658FD" w:rsidP="00B658FD">
      <w:pPr>
        <w:rPr>
          <w:rFonts w:ascii="Times New Roman" w:hAnsi="Times New Roman" w:cs="Times New Roman"/>
          <w:sz w:val="20"/>
          <w:szCs w:val="20"/>
        </w:rPr>
      </w:pPr>
      <w:bookmarkStart w:id="0" w:name="_GoBack"/>
      <w:bookmarkEnd w:id="0"/>
      <w:r w:rsidRPr="00B658FD">
        <w:rPr>
          <w:rFonts w:ascii="Times New Roman" w:hAnsi="Times New Roman" w:cs="Times New Roman"/>
          <w:b/>
          <w:bCs/>
          <w:color w:val="000000"/>
          <w:sz w:val="22"/>
          <w:szCs w:val="22"/>
        </w:rPr>
        <w:t>Emily Ekstrand Nieves</w:t>
      </w: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b/>
          <w:bCs/>
          <w:color w:val="000000"/>
          <w:sz w:val="22"/>
          <w:szCs w:val="22"/>
        </w:rPr>
        <w:t>NEH: “The Most Southern Place on Earth”</w:t>
      </w: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b/>
          <w:bCs/>
          <w:color w:val="000000"/>
          <w:sz w:val="22"/>
          <w:szCs w:val="22"/>
        </w:rPr>
        <w:t>June 2015</w:t>
      </w: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b/>
          <w:bCs/>
          <w:color w:val="000000"/>
          <w:sz w:val="22"/>
          <w:szCs w:val="22"/>
        </w:rPr>
        <w:t>Lesson Plan</w:t>
      </w:r>
    </w:p>
    <w:p w:rsidR="00B658FD" w:rsidRPr="00B658FD" w:rsidRDefault="00B658FD" w:rsidP="00B658FD">
      <w:pPr>
        <w:rPr>
          <w:rFonts w:ascii="Times New Roman" w:eastAsia="Times New Roman" w:hAnsi="Times New Roman" w:cs="Times New Roman"/>
          <w:sz w:val="20"/>
          <w:szCs w:val="20"/>
        </w:rPr>
      </w:pP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color w:val="000000"/>
          <w:sz w:val="22"/>
          <w:szCs w:val="22"/>
        </w:rPr>
        <w:t>Fannie Lou Hamer and the Civil Rights Movement</w:t>
      </w:r>
    </w:p>
    <w:p w:rsidR="00B658FD" w:rsidRPr="00B658FD" w:rsidRDefault="00B658FD" w:rsidP="00B658FD">
      <w:pPr>
        <w:rPr>
          <w:rFonts w:ascii="Times New Roman" w:eastAsia="Times New Roman" w:hAnsi="Times New Roman" w:cs="Times New Roman"/>
          <w:sz w:val="20"/>
          <w:szCs w:val="20"/>
        </w:rPr>
      </w:pP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color w:val="000000"/>
          <w:sz w:val="22"/>
          <w:szCs w:val="22"/>
        </w:rPr>
        <w:t>Themes:</w:t>
      </w:r>
    </w:p>
    <w:p w:rsidR="00B658FD" w:rsidRPr="00B658FD" w:rsidRDefault="00B658FD" w:rsidP="00B658FD">
      <w:pPr>
        <w:rPr>
          <w:rFonts w:ascii="Times New Roman" w:eastAsia="Times New Roman" w:hAnsi="Times New Roman" w:cs="Times New Roman"/>
          <w:sz w:val="20"/>
          <w:szCs w:val="20"/>
        </w:rPr>
      </w:pPr>
    </w:p>
    <w:p w:rsidR="00B658FD" w:rsidRPr="00B658FD" w:rsidRDefault="00B658FD" w:rsidP="00B658FD">
      <w:pPr>
        <w:numPr>
          <w:ilvl w:val="0"/>
          <w:numId w:val="1"/>
        </w:numPr>
        <w:textAlignment w:val="baseline"/>
        <w:rPr>
          <w:rFonts w:ascii="Times New Roman" w:hAnsi="Times New Roman" w:cs="Times New Roman"/>
          <w:color w:val="000000"/>
          <w:sz w:val="22"/>
          <w:szCs w:val="22"/>
        </w:rPr>
      </w:pPr>
      <w:r w:rsidRPr="00B658FD">
        <w:rPr>
          <w:rFonts w:ascii="Times New Roman" w:hAnsi="Times New Roman" w:cs="Times New Roman"/>
          <w:color w:val="000000"/>
          <w:sz w:val="22"/>
          <w:szCs w:val="22"/>
        </w:rPr>
        <w:t xml:space="preserve">Jim Crow and terrorism </w:t>
      </w:r>
    </w:p>
    <w:p w:rsidR="00B658FD" w:rsidRPr="00B658FD" w:rsidRDefault="00B658FD" w:rsidP="00B658FD">
      <w:pPr>
        <w:numPr>
          <w:ilvl w:val="0"/>
          <w:numId w:val="1"/>
        </w:numPr>
        <w:textAlignment w:val="baseline"/>
        <w:rPr>
          <w:rFonts w:ascii="Times New Roman" w:hAnsi="Times New Roman" w:cs="Times New Roman"/>
          <w:color w:val="000000"/>
          <w:sz w:val="22"/>
          <w:szCs w:val="22"/>
        </w:rPr>
      </w:pPr>
      <w:r w:rsidRPr="00B658FD">
        <w:rPr>
          <w:rFonts w:ascii="Times New Roman" w:hAnsi="Times New Roman" w:cs="Times New Roman"/>
          <w:color w:val="000000"/>
          <w:sz w:val="22"/>
          <w:szCs w:val="22"/>
        </w:rPr>
        <w:t>How to challenge a caste system</w:t>
      </w:r>
    </w:p>
    <w:p w:rsidR="00B658FD" w:rsidRPr="00B658FD" w:rsidRDefault="00B658FD" w:rsidP="00B658FD">
      <w:pPr>
        <w:numPr>
          <w:ilvl w:val="0"/>
          <w:numId w:val="1"/>
        </w:numPr>
        <w:textAlignment w:val="baseline"/>
        <w:rPr>
          <w:rFonts w:ascii="Times New Roman" w:hAnsi="Times New Roman" w:cs="Times New Roman"/>
          <w:color w:val="000000"/>
          <w:sz w:val="22"/>
          <w:szCs w:val="22"/>
        </w:rPr>
      </w:pPr>
      <w:r w:rsidRPr="00B658FD">
        <w:rPr>
          <w:rFonts w:ascii="Times New Roman" w:hAnsi="Times New Roman" w:cs="Times New Roman"/>
          <w:color w:val="000000"/>
          <w:sz w:val="22"/>
          <w:szCs w:val="22"/>
        </w:rPr>
        <w:t>The power of ordinary individuals to make a difference</w:t>
      </w:r>
    </w:p>
    <w:p w:rsidR="00B658FD" w:rsidRPr="00B658FD" w:rsidRDefault="00B658FD" w:rsidP="00B658FD">
      <w:pPr>
        <w:rPr>
          <w:rFonts w:ascii="Times New Roman" w:eastAsia="Times New Roman" w:hAnsi="Times New Roman" w:cs="Times New Roman"/>
          <w:sz w:val="20"/>
          <w:szCs w:val="20"/>
        </w:rPr>
      </w:pP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color w:val="000000"/>
          <w:sz w:val="22"/>
          <w:szCs w:val="22"/>
        </w:rPr>
        <w:t>Procedures:</w:t>
      </w:r>
    </w:p>
    <w:p w:rsidR="00B658FD" w:rsidRPr="00B658FD" w:rsidRDefault="00B658FD" w:rsidP="00B658FD">
      <w:pPr>
        <w:rPr>
          <w:rFonts w:ascii="Times New Roman" w:eastAsia="Times New Roman" w:hAnsi="Times New Roman" w:cs="Times New Roman"/>
          <w:sz w:val="20"/>
          <w:szCs w:val="20"/>
        </w:rPr>
      </w:pPr>
    </w:p>
    <w:p w:rsidR="00B658FD" w:rsidRPr="00B658FD" w:rsidRDefault="00B658FD" w:rsidP="00B658FD">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1. </w:t>
      </w:r>
      <w:r w:rsidRPr="00B658FD">
        <w:rPr>
          <w:rFonts w:ascii="Times New Roman" w:hAnsi="Times New Roman" w:cs="Times New Roman"/>
          <w:color w:val="000000"/>
          <w:sz w:val="22"/>
          <w:szCs w:val="22"/>
        </w:rPr>
        <w:t xml:space="preserve">Jim Crow and terrorism </w:t>
      </w:r>
    </w:p>
    <w:p w:rsidR="00B658FD" w:rsidRPr="00B658FD" w:rsidRDefault="00B658FD" w:rsidP="00B658FD">
      <w:pPr>
        <w:pStyle w:val="ListParagraph"/>
        <w:numPr>
          <w:ilvl w:val="1"/>
          <w:numId w:val="2"/>
        </w:numPr>
        <w:textAlignment w:val="baseline"/>
        <w:rPr>
          <w:rFonts w:ascii="Times New Roman" w:hAnsi="Times New Roman" w:cs="Times New Roman"/>
          <w:color w:val="000000"/>
          <w:sz w:val="22"/>
          <w:szCs w:val="22"/>
        </w:rPr>
      </w:pPr>
      <w:r w:rsidRPr="00B658FD">
        <w:rPr>
          <w:rFonts w:ascii="Times New Roman" w:hAnsi="Times New Roman" w:cs="Times New Roman"/>
          <w:color w:val="000000"/>
          <w:sz w:val="22"/>
          <w:szCs w:val="22"/>
        </w:rPr>
        <w:t xml:space="preserve">Listen to NPR interview with Bryan Stevenson. </w:t>
      </w:r>
      <w:hyperlink r:id="rId5" w:history="1">
        <w:r w:rsidRPr="00B658FD">
          <w:rPr>
            <w:rFonts w:ascii="Times New Roman" w:hAnsi="Times New Roman" w:cs="Times New Roman"/>
            <w:color w:val="1155CC"/>
            <w:sz w:val="22"/>
            <w:szCs w:val="22"/>
            <w:u w:val="single"/>
          </w:rPr>
          <w:t>http://www.npr.org/sections/codeswitch/2015/02/10/385263536/new-report-examines-lynchings-and-their-legacy-in-the-united-states</w:t>
        </w:r>
      </w:hyperlink>
    </w:p>
    <w:p w:rsidR="00B658FD" w:rsidRDefault="00B658FD" w:rsidP="00B658FD">
      <w:pPr>
        <w:pStyle w:val="ListParagraph"/>
        <w:numPr>
          <w:ilvl w:val="1"/>
          <w:numId w:val="2"/>
        </w:numPr>
        <w:textAlignment w:val="baseline"/>
        <w:rPr>
          <w:rFonts w:ascii="Times New Roman" w:hAnsi="Times New Roman" w:cs="Times New Roman"/>
          <w:color w:val="000000"/>
          <w:sz w:val="22"/>
          <w:szCs w:val="22"/>
        </w:rPr>
      </w:pPr>
      <w:r w:rsidRPr="00B658FD">
        <w:rPr>
          <w:rFonts w:ascii="Times New Roman" w:hAnsi="Times New Roman" w:cs="Times New Roman"/>
          <w:color w:val="000000"/>
          <w:sz w:val="22"/>
          <w:szCs w:val="22"/>
        </w:rPr>
        <w:t>Discuss the following questions after listening to the interview:</w:t>
      </w:r>
    </w:p>
    <w:p w:rsidR="00B658FD" w:rsidRDefault="00B658FD" w:rsidP="00B658FD">
      <w:pPr>
        <w:pStyle w:val="ListParagraph"/>
        <w:numPr>
          <w:ilvl w:val="2"/>
          <w:numId w:val="2"/>
        </w:numPr>
        <w:textAlignment w:val="baseline"/>
        <w:rPr>
          <w:rFonts w:ascii="Times New Roman" w:hAnsi="Times New Roman" w:cs="Times New Roman"/>
          <w:color w:val="000000"/>
          <w:sz w:val="22"/>
          <w:szCs w:val="22"/>
        </w:rPr>
      </w:pPr>
      <w:r w:rsidRPr="00B658FD">
        <w:rPr>
          <w:rFonts w:ascii="Times New Roman" w:hAnsi="Times New Roman" w:cs="Times New Roman"/>
          <w:color w:val="000000"/>
          <w:sz w:val="22"/>
          <w:szCs w:val="22"/>
        </w:rPr>
        <w:t>What does Bryan Stevenson mean when he says that the evil of slavery was the narrative of white supremacy? Do you agree with him?</w:t>
      </w:r>
    </w:p>
    <w:p w:rsidR="00B658FD" w:rsidRDefault="00B658FD" w:rsidP="00B658FD">
      <w:pPr>
        <w:pStyle w:val="ListParagraph"/>
        <w:numPr>
          <w:ilvl w:val="2"/>
          <w:numId w:val="2"/>
        </w:numPr>
        <w:textAlignment w:val="baseline"/>
        <w:rPr>
          <w:rFonts w:ascii="Times New Roman" w:hAnsi="Times New Roman" w:cs="Times New Roman"/>
          <w:color w:val="000000"/>
          <w:sz w:val="22"/>
          <w:szCs w:val="22"/>
        </w:rPr>
      </w:pPr>
      <w:r w:rsidRPr="00B658FD">
        <w:rPr>
          <w:rFonts w:ascii="Times New Roman" w:hAnsi="Times New Roman" w:cs="Times New Roman"/>
          <w:color w:val="000000"/>
          <w:sz w:val="22"/>
          <w:szCs w:val="22"/>
        </w:rPr>
        <w:t>Has the U.S. come to terms with its complicated history with race? Explain your answer.</w:t>
      </w:r>
    </w:p>
    <w:p w:rsidR="00B658FD" w:rsidRDefault="00B658FD" w:rsidP="00B658FD">
      <w:pPr>
        <w:pStyle w:val="ListParagraph"/>
        <w:numPr>
          <w:ilvl w:val="2"/>
          <w:numId w:val="2"/>
        </w:numPr>
        <w:textAlignment w:val="baseline"/>
        <w:rPr>
          <w:rFonts w:ascii="Times New Roman" w:hAnsi="Times New Roman" w:cs="Times New Roman"/>
          <w:color w:val="000000"/>
          <w:sz w:val="22"/>
          <w:szCs w:val="22"/>
        </w:rPr>
      </w:pPr>
      <w:r w:rsidRPr="00B658FD">
        <w:rPr>
          <w:rFonts w:ascii="Times New Roman" w:hAnsi="Times New Roman" w:cs="Times New Roman"/>
          <w:color w:val="000000"/>
          <w:sz w:val="22"/>
          <w:szCs w:val="22"/>
        </w:rPr>
        <w:t>What does Bryan Stevenson mean when he says that lynchings were a way to traumatize and terrorize the black population into submission? Do you agree with him?</w:t>
      </w:r>
    </w:p>
    <w:p w:rsidR="00B658FD" w:rsidRPr="00B658FD" w:rsidRDefault="00B658FD" w:rsidP="00B658FD">
      <w:pPr>
        <w:pStyle w:val="ListParagraph"/>
        <w:numPr>
          <w:ilvl w:val="2"/>
          <w:numId w:val="2"/>
        </w:numPr>
        <w:textAlignment w:val="baseline"/>
        <w:rPr>
          <w:rFonts w:ascii="Times New Roman" w:hAnsi="Times New Roman" w:cs="Times New Roman"/>
          <w:color w:val="000000"/>
          <w:sz w:val="22"/>
          <w:szCs w:val="22"/>
        </w:rPr>
      </w:pPr>
      <w:r w:rsidRPr="00B658FD">
        <w:rPr>
          <w:rFonts w:ascii="Times New Roman" w:hAnsi="Times New Roman" w:cs="Times New Roman"/>
          <w:color w:val="000000"/>
          <w:sz w:val="22"/>
          <w:szCs w:val="22"/>
        </w:rPr>
        <w:t>Will putting up markers in places where lynchings happen help or hurt the process of racial healing in the United States? Explain.</w:t>
      </w:r>
    </w:p>
    <w:p w:rsidR="00B658FD" w:rsidRPr="00B658FD" w:rsidRDefault="00B658FD" w:rsidP="00B658FD">
      <w:pPr>
        <w:pStyle w:val="ListParagraph"/>
        <w:numPr>
          <w:ilvl w:val="1"/>
          <w:numId w:val="2"/>
        </w:numPr>
        <w:textAlignment w:val="baseline"/>
        <w:rPr>
          <w:rFonts w:ascii="Times New Roman" w:hAnsi="Times New Roman" w:cs="Times New Roman"/>
          <w:color w:val="000000"/>
          <w:sz w:val="22"/>
          <w:szCs w:val="22"/>
        </w:rPr>
      </w:pPr>
      <w:r w:rsidRPr="00B658FD">
        <w:rPr>
          <w:rFonts w:ascii="Times New Roman" w:hAnsi="Times New Roman" w:cs="Times New Roman"/>
          <w:color w:val="000000"/>
          <w:sz w:val="22"/>
          <w:szCs w:val="22"/>
        </w:rPr>
        <w:t xml:space="preserve">Read excerpts from Isabel Wilkerson’s </w:t>
      </w:r>
      <w:r w:rsidRPr="00B658FD">
        <w:rPr>
          <w:rFonts w:ascii="Times New Roman" w:hAnsi="Times New Roman" w:cs="Times New Roman"/>
          <w:i/>
          <w:iCs/>
          <w:color w:val="000000"/>
          <w:sz w:val="22"/>
          <w:szCs w:val="22"/>
        </w:rPr>
        <w:t>The Warmth of Other Suns</w:t>
      </w:r>
      <w:r w:rsidRPr="00B658FD">
        <w:rPr>
          <w:rFonts w:ascii="Times New Roman" w:hAnsi="Times New Roman" w:cs="Times New Roman"/>
          <w:color w:val="000000"/>
          <w:sz w:val="22"/>
          <w:szCs w:val="22"/>
        </w:rPr>
        <w:t xml:space="preserve"> (pp. 125-127, 148-149) out loud as a class.</w:t>
      </w:r>
    </w:p>
    <w:p w:rsidR="00B658FD" w:rsidRPr="00B658FD" w:rsidRDefault="00B658FD" w:rsidP="00B658FD">
      <w:pPr>
        <w:pStyle w:val="ListParagraph"/>
        <w:numPr>
          <w:ilvl w:val="1"/>
          <w:numId w:val="2"/>
        </w:numPr>
        <w:textAlignment w:val="baseline"/>
        <w:rPr>
          <w:rFonts w:ascii="Times New Roman" w:hAnsi="Times New Roman" w:cs="Times New Roman"/>
          <w:color w:val="000000"/>
          <w:sz w:val="22"/>
          <w:szCs w:val="22"/>
        </w:rPr>
      </w:pPr>
      <w:r w:rsidRPr="00B658FD">
        <w:rPr>
          <w:rFonts w:ascii="Times New Roman" w:hAnsi="Times New Roman" w:cs="Times New Roman"/>
          <w:color w:val="000000"/>
          <w:sz w:val="22"/>
          <w:szCs w:val="22"/>
        </w:rPr>
        <w:t>Have students get in groups to come up with discussion questions for the excerpts. (Examples: What would you have done if you were George? What does this story teach us about the caste system? Did you see any evidence of Bryan Stevenson’s claims in this writing?)</w:t>
      </w:r>
    </w:p>
    <w:p w:rsidR="00B658FD" w:rsidRPr="00B658FD" w:rsidRDefault="00B658FD" w:rsidP="00B658FD">
      <w:pPr>
        <w:rPr>
          <w:rFonts w:ascii="Times New Roman" w:eastAsia="Times New Roman" w:hAnsi="Times New Roman" w:cs="Times New Roman"/>
          <w:sz w:val="20"/>
          <w:szCs w:val="20"/>
        </w:rPr>
      </w:pP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color w:val="000000"/>
          <w:sz w:val="22"/>
          <w:szCs w:val="22"/>
        </w:rPr>
        <w:t xml:space="preserve">2. How to challenge a caste system </w:t>
      </w:r>
      <w:r>
        <w:rPr>
          <w:rFonts w:ascii="Times New Roman" w:hAnsi="Times New Roman" w:cs="Times New Roman"/>
          <w:sz w:val="20"/>
          <w:szCs w:val="20"/>
        </w:rPr>
        <w:t xml:space="preserve">- </w:t>
      </w:r>
      <w:r w:rsidRPr="00B658FD">
        <w:rPr>
          <w:rFonts w:ascii="Times New Roman" w:hAnsi="Times New Roman" w:cs="Times New Roman"/>
          <w:color w:val="000000"/>
          <w:sz w:val="22"/>
          <w:szCs w:val="22"/>
        </w:rPr>
        <w:t>brief lecture on the Civil Rights Movement (</w:t>
      </w:r>
      <w:hyperlink r:id="rId6" w:history="1">
        <w:r w:rsidRPr="00B658FD">
          <w:rPr>
            <w:rFonts w:ascii="Times New Roman" w:hAnsi="Times New Roman" w:cs="Times New Roman"/>
            <w:color w:val="1155CC"/>
            <w:sz w:val="22"/>
            <w:szCs w:val="22"/>
            <w:u w:val="single"/>
          </w:rPr>
          <w:t>https://docs.google.com/presentation/d/10qbABF63ScAKzga6UhoLuGlJIOUwIOMaUVjAAhVV4n8/edit?usp=sharing</w:t>
        </w:r>
      </w:hyperlink>
      <w:r w:rsidRPr="00B658FD">
        <w:rPr>
          <w:rFonts w:ascii="Times New Roman" w:hAnsi="Times New Roman" w:cs="Times New Roman"/>
          <w:color w:val="000000"/>
          <w:sz w:val="22"/>
          <w:szCs w:val="22"/>
        </w:rPr>
        <w:t>)</w:t>
      </w:r>
    </w:p>
    <w:p w:rsidR="00B658FD" w:rsidRPr="00B658FD" w:rsidRDefault="00B658FD" w:rsidP="00B658FD">
      <w:pPr>
        <w:spacing w:after="240"/>
        <w:rPr>
          <w:rFonts w:ascii="Times New Roman" w:eastAsia="Times New Roman" w:hAnsi="Times New Roman" w:cs="Times New Roman"/>
          <w:sz w:val="20"/>
          <w:szCs w:val="20"/>
        </w:rPr>
      </w:pP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color w:val="000000"/>
          <w:sz w:val="22"/>
          <w:szCs w:val="22"/>
        </w:rPr>
        <w:t>3. The power of ordinary individuals to make a difference</w:t>
      </w:r>
    </w:p>
    <w:p w:rsidR="00B658FD" w:rsidRPr="00B658FD" w:rsidRDefault="00B658FD" w:rsidP="00B658FD">
      <w:pPr>
        <w:pStyle w:val="ListParagraph"/>
        <w:numPr>
          <w:ilvl w:val="0"/>
          <w:numId w:val="7"/>
        </w:numPr>
        <w:textAlignment w:val="baseline"/>
        <w:rPr>
          <w:rFonts w:ascii="Times New Roman" w:hAnsi="Times New Roman" w:cs="Times New Roman"/>
          <w:color w:val="000000"/>
          <w:sz w:val="22"/>
          <w:szCs w:val="22"/>
        </w:rPr>
      </w:pPr>
      <w:r w:rsidRPr="00B658FD">
        <w:rPr>
          <w:rFonts w:ascii="Times New Roman" w:hAnsi="Times New Roman" w:cs="Times New Roman"/>
          <w:color w:val="000000"/>
          <w:sz w:val="22"/>
          <w:szCs w:val="22"/>
        </w:rPr>
        <w:lastRenderedPageBreak/>
        <w:t xml:space="preserve">Watch excerpt of American Experience </w:t>
      </w:r>
      <w:r w:rsidRPr="00B658FD">
        <w:rPr>
          <w:rFonts w:ascii="Times New Roman" w:hAnsi="Times New Roman" w:cs="Times New Roman"/>
          <w:i/>
          <w:iCs/>
          <w:color w:val="000000"/>
          <w:sz w:val="22"/>
          <w:szCs w:val="22"/>
        </w:rPr>
        <w:t>Freedom Summer</w:t>
      </w:r>
      <w:r w:rsidRPr="00B658FD">
        <w:rPr>
          <w:rFonts w:ascii="Times New Roman" w:hAnsi="Times New Roman" w:cs="Times New Roman"/>
          <w:color w:val="000000"/>
          <w:sz w:val="22"/>
          <w:szCs w:val="22"/>
        </w:rPr>
        <w:t xml:space="preserve"> on Fannie Lou Hamer’s testimony at the 1964 Democratic Convention (</w:t>
      </w:r>
      <w:hyperlink r:id="rId7" w:history="1">
        <w:r w:rsidRPr="00B658FD">
          <w:rPr>
            <w:rFonts w:ascii="Times New Roman" w:hAnsi="Times New Roman" w:cs="Times New Roman"/>
            <w:color w:val="1155CC"/>
            <w:sz w:val="22"/>
            <w:szCs w:val="22"/>
            <w:u w:val="single"/>
          </w:rPr>
          <w:t>https://www.youtube.com/watch?v=07PwNVCZCcY</w:t>
        </w:r>
      </w:hyperlink>
      <w:r w:rsidRPr="00B658FD">
        <w:rPr>
          <w:rFonts w:ascii="Times New Roman" w:hAnsi="Times New Roman" w:cs="Times New Roman"/>
          <w:color w:val="000000"/>
          <w:sz w:val="22"/>
          <w:szCs w:val="22"/>
        </w:rPr>
        <w:t>)</w:t>
      </w:r>
    </w:p>
    <w:p w:rsidR="00B658FD" w:rsidRPr="00B658FD" w:rsidRDefault="00B658FD" w:rsidP="00B658FD">
      <w:pPr>
        <w:pStyle w:val="ListParagraph"/>
        <w:numPr>
          <w:ilvl w:val="0"/>
          <w:numId w:val="7"/>
        </w:numPr>
        <w:textAlignment w:val="baseline"/>
        <w:rPr>
          <w:rFonts w:ascii="Times New Roman" w:hAnsi="Times New Roman" w:cs="Times New Roman"/>
          <w:color w:val="000000"/>
          <w:sz w:val="22"/>
          <w:szCs w:val="22"/>
        </w:rPr>
      </w:pPr>
      <w:r w:rsidRPr="00B658FD">
        <w:rPr>
          <w:rFonts w:ascii="Times New Roman" w:hAnsi="Times New Roman" w:cs="Times New Roman"/>
          <w:color w:val="000000"/>
          <w:sz w:val="22"/>
          <w:szCs w:val="22"/>
        </w:rPr>
        <w:t xml:space="preserve">Read pp. 242-244 of James C. Cobb’s </w:t>
      </w:r>
      <w:r w:rsidRPr="00B658FD">
        <w:rPr>
          <w:rFonts w:ascii="Times New Roman" w:hAnsi="Times New Roman" w:cs="Times New Roman"/>
          <w:i/>
          <w:iCs/>
          <w:color w:val="000000"/>
          <w:sz w:val="22"/>
          <w:szCs w:val="22"/>
        </w:rPr>
        <w:t>The Most Southern Place on Earth: The Mississippi Delta and the Roots of Regional Identity</w:t>
      </w:r>
    </w:p>
    <w:p w:rsidR="00B658FD" w:rsidRDefault="00B658FD" w:rsidP="00B658FD">
      <w:pPr>
        <w:numPr>
          <w:ilvl w:val="0"/>
          <w:numId w:val="7"/>
        </w:numPr>
        <w:textAlignment w:val="baseline"/>
        <w:rPr>
          <w:rFonts w:ascii="Times New Roman" w:hAnsi="Times New Roman" w:cs="Times New Roman"/>
          <w:color w:val="000000"/>
          <w:sz w:val="22"/>
          <w:szCs w:val="22"/>
        </w:rPr>
      </w:pPr>
      <w:r w:rsidRPr="00B658FD">
        <w:rPr>
          <w:rFonts w:ascii="Times New Roman" w:hAnsi="Times New Roman" w:cs="Times New Roman"/>
          <w:color w:val="000000"/>
          <w:sz w:val="22"/>
          <w:szCs w:val="22"/>
        </w:rPr>
        <w:t xml:space="preserve">Read Fannie Lou Hamer’s full testimony here: </w:t>
      </w:r>
      <w:hyperlink r:id="rId8" w:history="1">
        <w:r w:rsidRPr="00B658FD">
          <w:rPr>
            <w:rFonts w:ascii="Times New Roman" w:hAnsi="Times New Roman" w:cs="Times New Roman"/>
            <w:color w:val="1155CC"/>
            <w:sz w:val="22"/>
            <w:szCs w:val="22"/>
            <w:u w:val="single"/>
          </w:rPr>
          <w:t>http://americanradioworks.publicradio.org/features/sayitplain/flhamer.html</w:t>
        </w:r>
      </w:hyperlink>
    </w:p>
    <w:p w:rsidR="00B658FD" w:rsidRPr="00B658FD" w:rsidRDefault="00B658FD" w:rsidP="00B658FD">
      <w:pPr>
        <w:numPr>
          <w:ilvl w:val="0"/>
          <w:numId w:val="7"/>
        </w:numPr>
        <w:textAlignment w:val="baseline"/>
        <w:rPr>
          <w:rFonts w:ascii="Times New Roman" w:hAnsi="Times New Roman" w:cs="Times New Roman"/>
          <w:color w:val="000000"/>
          <w:sz w:val="22"/>
          <w:szCs w:val="22"/>
        </w:rPr>
      </w:pPr>
      <w:r w:rsidRPr="00B658FD">
        <w:rPr>
          <w:rFonts w:ascii="Times New Roman" w:hAnsi="Times New Roman" w:cs="Times New Roman"/>
          <w:color w:val="000000"/>
          <w:sz w:val="22"/>
          <w:szCs w:val="22"/>
        </w:rPr>
        <w:t xml:space="preserve">Discussion: How did Fannie Lou Hamer challenge the caste system? Why was she unafraid to challenge the caste system? Why was her testimony so powerful? Why do you think Fannie Lou Hamer repeated the refrain, “Is this America?” </w:t>
      </w:r>
    </w:p>
    <w:p w:rsidR="00B658FD" w:rsidRPr="00B658FD" w:rsidRDefault="00B658FD" w:rsidP="00B658FD">
      <w:pPr>
        <w:rPr>
          <w:rFonts w:ascii="Times New Roman" w:eastAsia="Times New Roman" w:hAnsi="Times New Roman" w:cs="Times New Roman"/>
          <w:sz w:val="20"/>
          <w:szCs w:val="20"/>
        </w:rPr>
      </w:pPr>
    </w:p>
    <w:p w:rsidR="00B658FD" w:rsidRPr="00B658FD" w:rsidRDefault="00B658FD" w:rsidP="00B658FD">
      <w:pPr>
        <w:rPr>
          <w:rFonts w:ascii="Times New Roman" w:hAnsi="Times New Roman" w:cs="Times New Roman"/>
          <w:sz w:val="20"/>
          <w:szCs w:val="20"/>
        </w:rPr>
      </w:pPr>
      <w:r>
        <w:rPr>
          <w:rFonts w:ascii="Times New Roman" w:hAnsi="Times New Roman" w:cs="Times New Roman"/>
          <w:color w:val="000000"/>
          <w:sz w:val="22"/>
          <w:szCs w:val="22"/>
        </w:rPr>
        <w:t xml:space="preserve">4. </w:t>
      </w:r>
      <w:r w:rsidRPr="00B658FD">
        <w:rPr>
          <w:rFonts w:ascii="Times New Roman" w:hAnsi="Times New Roman" w:cs="Times New Roman"/>
          <w:color w:val="000000"/>
          <w:sz w:val="22"/>
          <w:szCs w:val="22"/>
        </w:rPr>
        <w:t>Writing assignment</w:t>
      </w:r>
    </w:p>
    <w:p w:rsidR="00B658FD" w:rsidRPr="00B658FD" w:rsidRDefault="00B658FD" w:rsidP="00B658FD">
      <w:pPr>
        <w:ind w:left="1440"/>
        <w:rPr>
          <w:rFonts w:ascii="Times New Roman" w:hAnsi="Times New Roman" w:cs="Times New Roman"/>
          <w:sz w:val="20"/>
          <w:szCs w:val="20"/>
        </w:rPr>
      </w:pPr>
      <w:r w:rsidRPr="00B658FD">
        <w:rPr>
          <w:rFonts w:ascii="Times New Roman" w:hAnsi="Times New Roman" w:cs="Times New Roman"/>
          <w:color w:val="000000"/>
          <w:sz w:val="22"/>
          <w:szCs w:val="22"/>
        </w:rPr>
        <w:t>The U.S. History team at my high school requires each student to write a paper on a person or event from the Civil Rights Movement. Please see the assignment below.</w:t>
      </w:r>
    </w:p>
    <w:p w:rsidR="00B658FD" w:rsidRDefault="00B658FD" w:rsidP="00B658FD">
      <w:pPr>
        <w:spacing w:after="240"/>
        <w:rPr>
          <w:rFonts w:ascii="Times New Roman" w:eastAsia="Times New Roman" w:hAnsi="Times New Roman" w:cs="Times New Roman"/>
          <w:sz w:val="20"/>
          <w:szCs w:val="20"/>
        </w:rPr>
      </w:pPr>
      <w:r w:rsidRPr="00B658FD">
        <w:rPr>
          <w:rFonts w:ascii="Times New Roman" w:eastAsia="Times New Roman" w:hAnsi="Times New Roman" w:cs="Times New Roman"/>
          <w:sz w:val="20"/>
          <w:szCs w:val="20"/>
        </w:rPr>
        <w:br/>
      </w:r>
      <w:r w:rsidRPr="00B658FD">
        <w:rPr>
          <w:rFonts w:ascii="Times New Roman" w:eastAsia="Times New Roman" w:hAnsi="Times New Roman" w:cs="Times New Roman"/>
          <w:sz w:val="20"/>
          <w:szCs w:val="20"/>
        </w:rPr>
        <w:br/>
      </w:r>
      <w:r w:rsidRPr="00B658FD">
        <w:rPr>
          <w:rFonts w:ascii="Times New Roman" w:eastAsia="Times New Roman" w:hAnsi="Times New Roman" w:cs="Times New Roman"/>
          <w:sz w:val="20"/>
          <w:szCs w:val="20"/>
        </w:rPr>
        <w:br/>
      </w:r>
      <w:r w:rsidRPr="00B658FD">
        <w:rPr>
          <w:rFonts w:ascii="Times New Roman" w:eastAsia="Times New Roman" w:hAnsi="Times New Roman" w:cs="Times New Roman"/>
          <w:sz w:val="20"/>
          <w:szCs w:val="20"/>
        </w:rPr>
        <w:br/>
      </w:r>
      <w:r w:rsidRPr="00B658FD">
        <w:rPr>
          <w:rFonts w:ascii="Times New Roman" w:eastAsia="Times New Roman" w:hAnsi="Times New Roman" w:cs="Times New Roman"/>
          <w:sz w:val="20"/>
          <w:szCs w:val="20"/>
        </w:rPr>
        <w:br/>
      </w:r>
      <w:r w:rsidRPr="00B658FD">
        <w:rPr>
          <w:rFonts w:ascii="Times New Roman" w:eastAsia="Times New Roman" w:hAnsi="Times New Roman" w:cs="Times New Roman"/>
          <w:sz w:val="20"/>
          <w:szCs w:val="20"/>
        </w:rPr>
        <w:br/>
      </w:r>
      <w:r w:rsidRPr="00B658FD">
        <w:rPr>
          <w:rFonts w:ascii="Times New Roman" w:eastAsia="Times New Roman" w:hAnsi="Times New Roman" w:cs="Times New Roman"/>
          <w:sz w:val="20"/>
          <w:szCs w:val="20"/>
        </w:rPr>
        <w:br/>
      </w:r>
      <w:r w:rsidRPr="00B658FD">
        <w:rPr>
          <w:rFonts w:ascii="Times New Roman" w:eastAsia="Times New Roman" w:hAnsi="Times New Roman" w:cs="Times New Roman"/>
          <w:sz w:val="20"/>
          <w:szCs w:val="20"/>
        </w:rPr>
        <w:br/>
      </w:r>
      <w:r w:rsidRPr="00B658FD">
        <w:rPr>
          <w:rFonts w:ascii="Times New Roman" w:eastAsia="Times New Roman" w:hAnsi="Times New Roman" w:cs="Times New Roman"/>
          <w:sz w:val="20"/>
          <w:szCs w:val="20"/>
        </w:rPr>
        <w:br/>
      </w:r>
      <w:r w:rsidRPr="00B658FD">
        <w:rPr>
          <w:rFonts w:ascii="Times New Roman" w:eastAsia="Times New Roman" w:hAnsi="Times New Roman" w:cs="Times New Roman"/>
          <w:sz w:val="20"/>
          <w:szCs w:val="20"/>
        </w:rPr>
        <w:br/>
      </w:r>
      <w:r w:rsidRPr="00B658FD">
        <w:rPr>
          <w:rFonts w:ascii="Times New Roman" w:eastAsia="Times New Roman" w:hAnsi="Times New Roman" w:cs="Times New Roman"/>
          <w:sz w:val="20"/>
          <w:szCs w:val="20"/>
        </w:rPr>
        <w:br/>
      </w:r>
      <w:r w:rsidRPr="00B658FD">
        <w:rPr>
          <w:rFonts w:ascii="Times New Roman" w:eastAsia="Times New Roman" w:hAnsi="Times New Roman" w:cs="Times New Roman"/>
          <w:sz w:val="20"/>
          <w:szCs w:val="20"/>
        </w:rPr>
        <w:br/>
      </w:r>
      <w:r w:rsidRPr="00B658FD">
        <w:rPr>
          <w:rFonts w:ascii="Times New Roman" w:eastAsia="Times New Roman" w:hAnsi="Times New Roman" w:cs="Times New Roman"/>
          <w:sz w:val="20"/>
          <w:szCs w:val="20"/>
        </w:rPr>
        <w:br/>
      </w:r>
      <w:r w:rsidRPr="00B658FD">
        <w:rPr>
          <w:rFonts w:ascii="Times New Roman" w:eastAsia="Times New Roman" w:hAnsi="Times New Roman" w:cs="Times New Roman"/>
          <w:sz w:val="20"/>
          <w:szCs w:val="20"/>
        </w:rPr>
        <w:br/>
      </w:r>
      <w:r w:rsidRPr="00B658FD">
        <w:rPr>
          <w:rFonts w:ascii="Times New Roman" w:eastAsia="Times New Roman" w:hAnsi="Times New Roman" w:cs="Times New Roman"/>
          <w:sz w:val="20"/>
          <w:szCs w:val="20"/>
        </w:rPr>
        <w:br/>
      </w:r>
      <w:r w:rsidRPr="00B658FD">
        <w:rPr>
          <w:rFonts w:ascii="Times New Roman" w:eastAsia="Times New Roman" w:hAnsi="Times New Roman" w:cs="Times New Roman"/>
          <w:sz w:val="20"/>
          <w:szCs w:val="20"/>
        </w:rPr>
        <w:br/>
      </w:r>
      <w:r w:rsidRPr="00B658FD">
        <w:rPr>
          <w:rFonts w:ascii="Times New Roman" w:eastAsia="Times New Roman" w:hAnsi="Times New Roman" w:cs="Times New Roman"/>
          <w:sz w:val="20"/>
          <w:szCs w:val="20"/>
        </w:rPr>
        <w:br/>
      </w:r>
      <w:r w:rsidRPr="00B658FD">
        <w:rPr>
          <w:rFonts w:ascii="Times New Roman" w:eastAsia="Times New Roman" w:hAnsi="Times New Roman" w:cs="Times New Roman"/>
          <w:sz w:val="20"/>
          <w:szCs w:val="20"/>
        </w:rPr>
        <w:br/>
      </w:r>
      <w:r w:rsidRPr="00B658FD">
        <w:rPr>
          <w:rFonts w:ascii="Times New Roman" w:eastAsia="Times New Roman" w:hAnsi="Times New Roman" w:cs="Times New Roman"/>
          <w:sz w:val="20"/>
          <w:szCs w:val="20"/>
        </w:rPr>
        <w:br/>
      </w:r>
      <w:r w:rsidRPr="00B658FD">
        <w:rPr>
          <w:rFonts w:ascii="Times New Roman" w:eastAsia="Times New Roman" w:hAnsi="Times New Roman" w:cs="Times New Roman"/>
          <w:sz w:val="20"/>
          <w:szCs w:val="20"/>
        </w:rPr>
        <w:br/>
      </w:r>
      <w:r w:rsidRPr="00B658FD">
        <w:rPr>
          <w:rFonts w:ascii="Times New Roman" w:eastAsia="Times New Roman" w:hAnsi="Times New Roman" w:cs="Times New Roman"/>
          <w:sz w:val="20"/>
          <w:szCs w:val="20"/>
        </w:rPr>
        <w:br/>
      </w:r>
      <w:r w:rsidRPr="00B658FD">
        <w:rPr>
          <w:rFonts w:ascii="Times New Roman" w:eastAsia="Times New Roman" w:hAnsi="Times New Roman" w:cs="Times New Roman"/>
          <w:sz w:val="20"/>
          <w:szCs w:val="20"/>
        </w:rPr>
        <w:br/>
      </w:r>
      <w:r w:rsidRPr="00B658FD">
        <w:rPr>
          <w:rFonts w:ascii="Times New Roman" w:eastAsia="Times New Roman" w:hAnsi="Times New Roman" w:cs="Times New Roman"/>
          <w:sz w:val="20"/>
          <w:szCs w:val="20"/>
        </w:rPr>
        <w:br/>
      </w:r>
    </w:p>
    <w:p w:rsidR="00B658FD" w:rsidRDefault="00B658FD" w:rsidP="00B658FD">
      <w:pPr>
        <w:spacing w:after="240"/>
        <w:rPr>
          <w:rFonts w:ascii="Times New Roman" w:eastAsia="Times New Roman" w:hAnsi="Times New Roman" w:cs="Times New Roman"/>
          <w:sz w:val="20"/>
          <w:szCs w:val="20"/>
        </w:rPr>
      </w:pPr>
    </w:p>
    <w:p w:rsidR="00B658FD" w:rsidRDefault="00B658FD" w:rsidP="00B658FD">
      <w:pPr>
        <w:spacing w:after="240"/>
        <w:rPr>
          <w:rFonts w:ascii="Times New Roman" w:eastAsia="Times New Roman" w:hAnsi="Times New Roman" w:cs="Times New Roman"/>
          <w:sz w:val="20"/>
          <w:szCs w:val="20"/>
        </w:rPr>
      </w:pPr>
    </w:p>
    <w:p w:rsidR="00B658FD" w:rsidRDefault="00B658FD" w:rsidP="00B658FD">
      <w:pPr>
        <w:spacing w:after="240"/>
        <w:rPr>
          <w:rFonts w:ascii="Times New Roman" w:eastAsia="Times New Roman" w:hAnsi="Times New Roman" w:cs="Times New Roman"/>
          <w:sz w:val="20"/>
          <w:szCs w:val="20"/>
        </w:rPr>
      </w:pPr>
    </w:p>
    <w:p w:rsidR="00B658FD" w:rsidRDefault="00B658FD" w:rsidP="00B658FD">
      <w:pPr>
        <w:spacing w:after="240"/>
        <w:rPr>
          <w:rFonts w:ascii="Times New Roman" w:eastAsia="Times New Roman" w:hAnsi="Times New Roman" w:cs="Times New Roman"/>
          <w:sz w:val="20"/>
          <w:szCs w:val="20"/>
        </w:rPr>
      </w:pPr>
    </w:p>
    <w:p w:rsidR="00B658FD" w:rsidRDefault="00B658FD" w:rsidP="00B658FD">
      <w:pPr>
        <w:spacing w:after="240"/>
        <w:rPr>
          <w:rFonts w:ascii="Times New Roman" w:eastAsia="Times New Roman" w:hAnsi="Times New Roman" w:cs="Times New Roman"/>
          <w:sz w:val="20"/>
          <w:szCs w:val="20"/>
        </w:rPr>
      </w:pPr>
    </w:p>
    <w:p w:rsidR="00B658FD" w:rsidRDefault="00B658FD" w:rsidP="00B658FD">
      <w:pPr>
        <w:spacing w:after="240"/>
        <w:rPr>
          <w:rFonts w:ascii="Times New Roman" w:eastAsia="Times New Roman" w:hAnsi="Times New Roman" w:cs="Times New Roman"/>
          <w:sz w:val="20"/>
          <w:szCs w:val="20"/>
        </w:rPr>
      </w:pPr>
    </w:p>
    <w:p w:rsidR="00B658FD" w:rsidRDefault="00B658FD" w:rsidP="00B658FD">
      <w:pPr>
        <w:spacing w:after="240"/>
        <w:rPr>
          <w:rFonts w:ascii="Times New Roman" w:eastAsia="Times New Roman" w:hAnsi="Times New Roman" w:cs="Times New Roman"/>
          <w:sz w:val="20"/>
          <w:szCs w:val="20"/>
        </w:rPr>
      </w:pPr>
    </w:p>
    <w:p w:rsidR="00B658FD" w:rsidRDefault="00B658FD" w:rsidP="00B658FD">
      <w:pPr>
        <w:spacing w:after="240"/>
        <w:rPr>
          <w:rFonts w:ascii="Times New Roman" w:eastAsia="Times New Roman" w:hAnsi="Times New Roman" w:cs="Times New Roman"/>
          <w:sz w:val="20"/>
          <w:szCs w:val="20"/>
        </w:rPr>
      </w:pPr>
    </w:p>
    <w:p w:rsidR="00B658FD" w:rsidRDefault="00B658FD" w:rsidP="00B658FD">
      <w:pPr>
        <w:spacing w:after="240"/>
        <w:rPr>
          <w:rFonts w:ascii="Times New Roman" w:eastAsia="Times New Roman" w:hAnsi="Times New Roman" w:cs="Times New Roman"/>
          <w:sz w:val="20"/>
          <w:szCs w:val="20"/>
        </w:rPr>
      </w:pPr>
    </w:p>
    <w:p w:rsidR="00B658FD" w:rsidRDefault="00B658FD" w:rsidP="00B658FD">
      <w:pPr>
        <w:spacing w:after="240"/>
        <w:rPr>
          <w:rFonts w:ascii="Times New Roman" w:eastAsia="Times New Roman" w:hAnsi="Times New Roman" w:cs="Times New Roman"/>
          <w:sz w:val="20"/>
          <w:szCs w:val="20"/>
        </w:rPr>
      </w:pPr>
    </w:p>
    <w:p w:rsidR="00B658FD" w:rsidRPr="00B658FD" w:rsidRDefault="00B658FD" w:rsidP="00B658FD">
      <w:pPr>
        <w:spacing w:after="240"/>
        <w:rPr>
          <w:rFonts w:ascii="Times New Roman" w:eastAsia="Times New Roman" w:hAnsi="Times New Roman" w:cs="Times New Roman"/>
          <w:sz w:val="20"/>
          <w:szCs w:val="20"/>
        </w:rPr>
      </w:pPr>
    </w:p>
    <w:p w:rsidR="00B658FD" w:rsidRPr="00B658FD" w:rsidRDefault="00B658FD" w:rsidP="00B658FD">
      <w:pPr>
        <w:jc w:val="center"/>
        <w:rPr>
          <w:rFonts w:ascii="Times New Roman" w:hAnsi="Times New Roman" w:cs="Times New Roman"/>
          <w:sz w:val="20"/>
          <w:szCs w:val="20"/>
        </w:rPr>
      </w:pPr>
      <w:r w:rsidRPr="00B658FD">
        <w:rPr>
          <w:rFonts w:ascii="Times New Roman" w:hAnsi="Times New Roman" w:cs="Times New Roman"/>
          <w:b/>
          <w:bCs/>
          <w:color w:val="000000"/>
          <w:sz w:val="40"/>
          <w:szCs w:val="40"/>
        </w:rPr>
        <w:t>Civil Rights Writing Assignment</w:t>
      </w:r>
    </w:p>
    <w:p w:rsidR="00B658FD" w:rsidRPr="00B658FD" w:rsidRDefault="00B658FD" w:rsidP="00B658FD">
      <w:pPr>
        <w:jc w:val="center"/>
        <w:rPr>
          <w:rFonts w:ascii="Times New Roman" w:hAnsi="Times New Roman" w:cs="Times New Roman"/>
          <w:sz w:val="20"/>
          <w:szCs w:val="20"/>
        </w:rPr>
      </w:pPr>
      <w:r w:rsidRPr="00B658FD">
        <w:rPr>
          <w:rFonts w:ascii="Times New Roman" w:hAnsi="Times New Roman" w:cs="Times New Roman"/>
          <w:b/>
          <w:bCs/>
          <w:color w:val="000000"/>
          <w:sz w:val="22"/>
          <w:szCs w:val="22"/>
        </w:rPr>
        <w:t>“We must never ever forget about the power of ordinary people to stand in the fire for the cause of human dignity.” MLK, JR.</w:t>
      </w: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color w:val="000000"/>
          <w:sz w:val="22"/>
          <w:szCs w:val="22"/>
          <w:u w:val="single"/>
        </w:rPr>
        <w:t>                               </w:t>
      </w:r>
      <w:r w:rsidRPr="00B658FD">
        <w:rPr>
          <w:rFonts w:ascii="Times New Roman" w:hAnsi="Times New Roman" w:cs="Times New Roman"/>
          <w:color w:val="000000"/>
          <w:sz w:val="22"/>
          <w:szCs w:val="22"/>
          <w:u w:val="single"/>
        </w:rPr>
        <w:tab/>
        <w:t xml:space="preserve">                                                           </w:t>
      </w:r>
      <w:r w:rsidRPr="00B658FD">
        <w:rPr>
          <w:rFonts w:ascii="Times New Roman" w:hAnsi="Times New Roman" w:cs="Times New Roman"/>
          <w:color w:val="000000"/>
          <w:sz w:val="22"/>
          <w:szCs w:val="22"/>
          <w:u w:val="single"/>
        </w:rPr>
        <w:tab/>
        <w:t xml:space="preserve">              </w:t>
      </w:r>
      <w:r w:rsidRPr="00B658FD">
        <w:rPr>
          <w:rFonts w:ascii="Times New Roman" w:hAnsi="Times New Roman" w:cs="Times New Roman"/>
          <w:color w:val="000000"/>
          <w:sz w:val="22"/>
          <w:szCs w:val="22"/>
          <w:u w:val="single"/>
        </w:rPr>
        <w:tab/>
      </w: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color w:val="000000"/>
          <w:sz w:val="22"/>
          <w:szCs w:val="22"/>
        </w:rPr>
        <w:t>The story of the Civil Rights Movement is the story of people who decided to “stand in the fire for the cause of human dignity.”  Your task is to go to the Civil Rights libguide,, and choose a person whose story inspires you.  Read the articles that have been provided on the libguide and complete the writing task below.</w:t>
      </w:r>
    </w:p>
    <w:p w:rsidR="00B658FD" w:rsidRPr="00B658FD" w:rsidRDefault="00B658FD" w:rsidP="00B658FD">
      <w:pPr>
        <w:rPr>
          <w:rFonts w:ascii="Times New Roman" w:eastAsia="Times New Roman" w:hAnsi="Times New Roman" w:cs="Times New Roman"/>
          <w:sz w:val="20"/>
          <w:szCs w:val="20"/>
        </w:rPr>
      </w:pP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b/>
          <w:bCs/>
          <w:color w:val="000000"/>
          <w:sz w:val="22"/>
          <w:szCs w:val="22"/>
        </w:rPr>
        <w:t>Paragraph one:</w:t>
      </w:r>
      <w:r w:rsidRPr="00B658FD">
        <w:rPr>
          <w:rFonts w:ascii="Times New Roman" w:hAnsi="Times New Roman" w:cs="Times New Roman"/>
          <w:color w:val="000000"/>
          <w:sz w:val="22"/>
          <w:szCs w:val="22"/>
        </w:rPr>
        <w:t xml:space="preserve"> Summarize the event.  Make sure that your summary is </w:t>
      </w:r>
      <w:r w:rsidRPr="00B658FD">
        <w:rPr>
          <w:rFonts w:ascii="Times New Roman" w:hAnsi="Times New Roman" w:cs="Times New Roman"/>
          <w:b/>
          <w:bCs/>
          <w:i/>
          <w:iCs/>
          <w:color w:val="000000"/>
          <w:sz w:val="22"/>
          <w:szCs w:val="22"/>
        </w:rPr>
        <w:t>thorough and accurate</w:t>
      </w:r>
      <w:r w:rsidRPr="00B658FD">
        <w:rPr>
          <w:rFonts w:ascii="Times New Roman" w:hAnsi="Times New Roman" w:cs="Times New Roman"/>
          <w:color w:val="000000"/>
          <w:sz w:val="22"/>
          <w:szCs w:val="22"/>
        </w:rPr>
        <w:t>.  Do not generalize from the top of your head. It is important to refer to the text, films shown in class, and articles from the libguide.</w:t>
      </w:r>
    </w:p>
    <w:p w:rsidR="00B658FD" w:rsidRPr="00B658FD" w:rsidRDefault="00B658FD" w:rsidP="00B658FD">
      <w:pPr>
        <w:rPr>
          <w:rFonts w:ascii="Times New Roman" w:eastAsia="Times New Roman" w:hAnsi="Times New Roman" w:cs="Times New Roman"/>
          <w:sz w:val="20"/>
          <w:szCs w:val="20"/>
        </w:rPr>
      </w:pPr>
    </w:p>
    <w:p w:rsidR="00B658FD" w:rsidRDefault="00B658FD" w:rsidP="00B658FD">
      <w:pPr>
        <w:rPr>
          <w:rFonts w:ascii="Times New Roman" w:hAnsi="Times New Roman" w:cs="Times New Roman"/>
          <w:color w:val="000000"/>
          <w:sz w:val="22"/>
          <w:szCs w:val="22"/>
        </w:rPr>
      </w:pPr>
      <w:r w:rsidRPr="00B658FD">
        <w:rPr>
          <w:rFonts w:ascii="Times New Roman" w:hAnsi="Times New Roman" w:cs="Times New Roman"/>
          <w:b/>
          <w:bCs/>
          <w:color w:val="000000"/>
          <w:sz w:val="22"/>
          <w:szCs w:val="22"/>
        </w:rPr>
        <w:t>Paragraph two</w:t>
      </w:r>
      <w:r w:rsidRPr="00B658FD">
        <w:rPr>
          <w:rFonts w:ascii="Times New Roman" w:hAnsi="Times New Roman" w:cs="Times New Roman"/>
          <w:color w:val="000000"/>
          <w:sz w:val="22"/>
          <w:szCs w:val="22"/>
        </w:rPr>
        <w:t>: Discuss one main character from this event and describe how they “stood in the fire.”  Describe what it is that makes you admire them.  Be specific and use examples.</w:t>
      </w:r>
    </w:p>
    <w:p w:rsidR="00B658FD" w:rsidRPr="00B658FD" w:rsidRDefault="00B658FD" w:rsidP="00B658FD">
      <w:pPr>
        <w:rPr>
          <w:rFonts w:ascii="Times New Roman" w:hAnsi="Times New Roman" w:cs="Times New Roman"/>
          <w:sz w:val="20"/>
          <w:szCs w:val="20"/>
        </w:rPr>
      </w:pP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b/>
          <w:bCs/>
          <w:color w:val="000000"/>
          <w:sz w:val="22"/>
          <w:szCs w:val="22"/>
        </w:rPr>
        <w:lastRenderedPageBreak/>
        <w:t>Paragraph three:</w:t>
      </w:r>
      <w:r w:rsidRPr="00B658FD">
        <w:rPr>
          <w:rFonts w:ascii="Times New Roman" w:hAnsi="Times New Roman" w:cs="Times New Roman"/>
          <w:color w:val="000000"/>
          <w:sz w:val="22"/>
          <w:szCs w:val="22"/>
        </w:rPr>
        <w:t xml:space="preserve"> Analyze why and how this event helped to further the Civil Rights Movement.  How did it change the way people felt / lived?  Discuss this event’s long-term impact.  Has it made a difference today?  How do we know?  Where do we see it?  (You will need to research this aspect as well)</w:t>
      </w: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color w:val="000000"/>
          <w:sz w:val="22"/>
          <w:szCs w:val="22"/>
          <w:u w:val="single"/>
        </w:rPr>
        <w:t>                                                                                                                </w:t>
      </w:r>
      <w:r w:rsidRPr="00B658FD">
        <w:rPr>
          <w:rFonts w:ascii="Times New Roman" w:hAnsi="Times New Roman" w:cs="Times New Roman"/>
          <w:color w:val="000000"/>
          <w:sz w:val="22"/>
          <w:szCs w:val="22"/>
          <w:u w:val="single"/>
        </w:rPr>
        <w:tab/>
      </w: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b/>
          <w:bCs/>
          <w:color w:val="000000"/>
          <w:sz w:val="22"/>
          <w:szCs w:val="22"/>
        </w:rPr>
        <w:t>Civil Rights Events:</w:t>
      </w: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color w:val="000000"/>
          <w:sz w:val="22"/>
          <w:szCs w:val="22"/>
        </w:rPr>
        <w:t>·  </w:t>
      </w:r>
      <w:r w:rsidRPr="00B658FD">
        <w:rPr>
          <w:rFonts w:ascii="Times New Roman" w:hAnsi="Times New Roman" w:cs="Times New Roman"/>
          <w:color w:val="000000"/>
          <w:sz w:val="22"/>
          <w:szCs w:val="22"/>
        </w:rPr>
        <w:tab/>
      </w:r>
      <w:r w:rsidRPr="00B658FD">
        <w:rPr>
          <w:rFonts w:ascii="Times New Roman" w:hAnsi="Times New Roman" w:cs="Times New Roman"/>
          <w:b/>
          <w:bCs/>
          <w:color w:val="000000"/>
          <w:sz w:val="22"/>
          <w:szCs w:val="22"/>
        </w:rPr>
        <w:t>The Lynching of Emmett Till</w:t>
      </w: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color w:val="000000"/>
          <w:sz w:val="22"/>
          <w:szCs w:val="22"/>
        </w:rPr>
        <w:t>·  </w:t>
      </w:r>
      <w:r w:rsidRPr="00B658FD">
        <w:rPr>
          <w:rFonts w:ascii="Times New Roman" w:hAnsi="Times New Roman" w:cs="Times New Roman"/>
          <w:color w:val="000000"/>
          <w:sz w:val="22"/>
          <w:szCs w:val="22"/>
        </w:rPr>
        <w:tab/>
      </w:r>
      <w:r w:rsidRPr="00B658FD">
        <w:rPr>
          <w:rFonts w:ascii="Times New Roman" w:hAnsi="Times New Roman" w:cs="Times New Roman"/>
          <w:b/>
          <w:bCs/>
          <w:color w:val="000000"/>
          <w:sz w:val="22"/>
          <w:szCs w:val="22"/>
        </w:rPr>
        <w:t>Ella Baker</w:t>
      </w: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color w:val="000000"/>
          <w:sz w:val="22"/>
          <w:szCs w:val="22"/>
        </w:rPr>
        <w:t>·  </w:t>
      </w:r>
      <w:r w:rsidRPr="00B658FD">
        <w:rPr>
          <w:rFonts w:ascii="Times New Roman" w:hAnsi="Times New Roman" w:cs="Times New Roman"/>
          <w:color w:val="000000"/>
          <w:sz w:val="22"/>
          <w:szCs w:val="22"/>
        </w:rPr>
        <w:tab/>
      </w:r>
      <w:r w:rsidRPr="00B658FD">
        <w:rPr>
          <w:rFonts w:ascii="Times New Roman" w:hAnsi="Times New Roman" w:cs="Times New Roman"/>
          <w:b/>
          <w:bCs/>
          <w:color w:val="000000"/>
          <w:sz w:val="22"/>
          <w:szCs w:val="22"/>
        </w:rPr>
        <w:t>Rosa Park and the Montgomery Bus Boycott</w:t>
      </w: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color w:val="000000"/>
          <w:sz w:val="22"/>
          <w:szCs w:val="22"/>
        </w:rPr>
        <w:t>·  </w:t>
      </w:r>
      <w:r w:rsidRPr="00B658FD">
        <w:rPr>
          <w:rFonts w:ascii="Times New Roman" w:hAnsi="Times New Roman" w:cs="Times New Roman"/>
          <w:color w:val="000000"/>
          <w:sz w:val="22"/>
          <w:szCs w:val="22"/>
        </w:rPr>
        <w:tab/>
      </w:r>
      <w:r w:rsidRPr="00B658FD">
        <w:rPr>
          <w:rFonts w:ascii="Times New Roman" w:hAnsi="Times New Roman" w:cs="Times New Roman"/>
          <w:b/>
          <w:bCs/>
          <w:color w:val="000000"/>
          <w:sz w:val="22"/>
          <w:szCs w:val="22"/>
        </w:rPr>
        <w:t>A School Year Like No Other:  The Little Rock Nine</w:t>
      </w: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color w:val="000000"/>
          <w:sz w:val="22"/>
          <w:szCs w:val="22"/>
        </w:rPr>
        <w:t>·  </w:t>
      </w:r>
      <w:r w:rsidRPr="00B658FD">
        <w:rPr>
          <w:rFonts w:ascii="Times New Roman" w:hAnsi="Times New Roman" w:cs="Times New Roman"/>
          <w:color w:val="000000"/>
          <w:sz w:val="22"/>
          <w:szCs w:val="22"/>
        </w:rPr>
        <w:tab/>
      </w:r>
      <w:r w:rsidRPr="00B658FD">
        <w:rPr>
          <w:rFonts w:ascii="Times New Roman" w:hAnsi="Times New Roman" w:cs="Times New Roman"/>
          <w:b/>
          <w:bCs/>
          <w:color w:val="000000"/>
          <w:sz w:val="22"/>
          <w:szCs w:val="22"/>
        </w:rPr>
        <w:t>Daisy Lee Bates</w:t>
      </w: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color w:val="000000"/>
          <w:sz w:val="22"/>
          <w:szCs w:val="22"/>
        </w:rPr>
        <w:t>·  </w:t>
      </w:r>
      <w:r w:rsidRPr="00B658FD">
        <w:rPr>
          <w:rFonts w:ascii="Times New Roman" w:hAnsi="Times New Roman" w:cs="Times New Roman"/>
          <w:color w:val="000000"/>
          <w:sz w:val="22"/>
          <w:szCs w:val="22"/>
        </w:rPr>
        <w:tab/>
      </w:r>
      <w:r w:rsidRPr="00B658FD">
        <w:rPr>
          <w:rFonts w:ascii="Times New Roman" w:hAnsi="Times New Roman" w:cs="Times New Roman"/>
          <w:b/>
          <w:bCs/>
          <w:color w:val="000000"/>
          <w:sz w:val="22"/>
          <w:szCs w:val="22"/>
        </w:rPr>
        <w:t>Diane Nash</w:t>
      </w: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color w:val="000000"/>
          <w:sz w:val="22"/>
          <w:szCs w:val="22"/>
        </w:rPr>
        <w:t>·  </w:t>
      </w:r>
      <w:r w:rsidRPr="00B658FD">
        <w:rPr>
          <w:rFonts w:ascii="Times New Roman" w:hAnsi="Times New Roman" w:cs="Times New Roman"/>
          <w:color w:val="000000"/>
          <w:sz w:val="22"/>
          <w:szCs w:val="22"/>
        </w:rPr>
        <w:tab/>
      </w:r>
      <w:r w:rsidRPr="00B658FD">
        <w:rPr>
          <w:rFonts w:ascii="Times New Roman" w:hAnsi="Times New Roman" w:cs="Times New Roman"/>
          <w:b/>
          <w:bCs/>
          <w:color w:val="000000"/>
          <w:sz w:val="22"/>
          <w:szCs w:val="22"/>
        </w:rPr>
        <w:t>John Lewis</w:t>
      </w: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color w:val="000000"/>
          <w:sz w:val="22"/>
          <w:szCs w:val="22"/>
        </w:rPr>
        <w:t>·  </w:t>
      </w:r>
      <w:r w:rsidRPr="00B658FD">
        <w:rPr>
          <w:rFonts w:ascii="Times New Roman" w:hAnsi="Times New Roman" w:cs="Times New Roman"/>
          <w:color w:val="000000"/>
          <w:sz w:val="22"/>
          <w:szCs w:val="22"/>
        </w:rPr>
        <w:tab/>
      </w:r>
      <w:r w:rsidRPr="00B658FD">
        <w:rPr>
          <w:rFonts w:ascii="Times New Roman" w:hAnsi="Times New Roman" w:cs="Times New Roman"/>
          <w:b/>
          <w:bCs/>
          <w:color w:val="000000"/>
          <w:sz w:val="22"/>
          <w:szCs w:val="22"/>
        </w:rPr>
        <w:t>Medgar Evers</w:t>
      </w: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color w:val="000000"/>
          <w:sz w:val="22"/>
          <w:szCs w:val="22"/>
        </w:rPr>
        <w:t>·  </w:t>
      </w:r>
      <w:r w:rsidRPr="00B658FD">
        <w:rPr>
          <w:rFonts w:ascii="Times New Roman" w:hAnsi="Times New Roman" w:cs="Times New Roman"/>
          <w:color w:val="000000"/>
          <w:sz w:val="22"/>
          <w:szCs w:val="22"/>
        </w:rPr>
        <w:tab/>
      </w:r>
      <w:r w:rsidRPr="00B658FD">
        <w:rPr>
          <w:rFonts w:ascii="Times New Roman" w:hAnsi="Times New Roman" w:cs="Times New Roman"/>
          <w:b/>
          <w:bCs/>
          <w:color w:val="000000"/>
          <w:sz w:val="22"/>
          <w:szCs w:val="22"/>
        </w:rPr>
        <w:t>Freedom Riders</w:t>
      </w: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color w:val="000000"/>
          <w:sz w:val="22"/>
          <w:szCs w:val="22"/>
        </w:rPr>
        <w:t>·  </w:t>
      </w:r>
      <w:r w:rsidRPr="00B658FD">
        <w:rPr>
          <w:rFonts w:ascii="Times New Roman" w:hAnsi="Times New Roman" w:cs="Times New Roman"/>
          <w:color w:val="000000"/>
          <w:sz w:val="22"/>
          <w:szCs w:val="22"/>
        </w:rPr>
        <w:tab/>
      </w:r>
      <w:r w:rsidRPr="00B658FD">
        <w:rPr>
          <w:rFonts w:ascii="Times New Roman" w:hAnsi="Times New Roman" w:cs="Times New Roman"/>
          <w:b/>
          <w:bCs/>
          <w:color w:val="000000"/>
          <w:sz w:val="22"/>
          <w:szCs w:val="22"/>
        </w:rPr>
        <w:t>James Meredith</w:t>
      </w: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color w:val="000000"/>
          <w:sz w:val="22"/>
          <w:szCs w:val="22"/>
        </w:rPr>
        <w:t>·  </w:t>
      </w:r>
      <w:r w:rsidRPr="00B658FD">
        <w:rPr>
          <w:rFonts w:ascii="Times New Roman" w:hAnsi="Times New Roman" w:cs="Times New Roman"/>
          <w:color w:val="000000"/>
          <w:sz w:val="22"/>
          <w:szCs w:val="22"/>
        </w:rPr>
        <w:tab/>
      </w:r>
      <w:r w:rsidRPr="00B658FD">
        <w:rPr>
          <w:rFonts w:ascii="Times New Roman" w:hAnsi="Times New Roman" w:cs="Times New Roman"/>
          <w:b/>
          <w:bCs/>
          <w:color w:val="000000"/>
          <w:sz w:val="22"/>
          <w:szCs w:val="22"/>
        </w:rPr>
        <w:t>Fannie Lou Hammer &amp; The Mississippi Freedom Democratic Party</w:t>
      </w: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color w:val="000000"/>
          <w:sz w:val="22"/>
          <w:szCs w:val="22"/>
        </w:rPr>
        <w:t>·  </w:t>
      </w:r>
      <w:r w:rsidRPr="00B658FD">
        <w:rPr>
          <w:rFonts w:ascii="Times New Roman" w:hAnsi="Times New Roman" w:cs="Times New Roman"/>
          <w:color w:val="000000"/>
          <w:sz w:val="22"/>
          <w:szCs w:val="22"/>
        </w:rPr>
        <w:tab/>
      </w:r>
      <w:r w:rsidRPr="00B658FD">
        <w:rPr>
          <w:rFonts w:ascii="Times New Roman" w:hAnsi="Times New Roman" w:cs="Times New Roman"/>
          <w:b/>
          <w:bCs/>
          <w:color w:val="000000"/>
          <w:sz w:val="22"/>
          <w:szCs w:val="22"/>
        </w:rPr>
        <w:t>Malcolm X</w:t>
      </w: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color w:val="000000"/>
          <w:sz w:val="22"/>
          <w:szCs w:val="22"/>
        </w:rPr>
        <w:t>·  </w:t>
      </w:r>
      <w:r w:rsidRPr="00B658FD">
        <w:rPr>
          <w:rFonts w:ascii="Times New Roman" w:hAnsi="Times New Roman" w:cs="Times New Roman"/>
          <w:color w:val="000000"/>
          <w:sz w:val="22"/>
          <w:szCs w:val="22"/>
        </w:rPr>
        <w:tab/>
      </w:r>
      <w:r w:rsidRPr="00B658FD">
        <w:rPr>
          <w:rFonts w:ascii="Times New Roman" w:hAnsi="Times New Roman" w:cs="Times New Roman"/>
          <w:b/>
          <w:bCs/>
          <w:color w:val="000000"/>
          <w:sz w:val="22"/>
          <w:szCs w:val="22"/>
        </w:rPr>
        <w:t>Tommie Smith, John Carlos, and the 1968 Olympics</w:t>
      </w: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color w:val="000000"/>
          <w:sz w:val="22"/>
          <w:szCs w:val="22"/>
        </w:rPr>
        <w:t>·  </w:t>
      </w:r>
      <w:r w:rsidRPr="00B658FD">
        <w:rPr>
          <w:rFonts w:ascii="Times New Roman" w:hAnsi="Times New Roman" w:cs="Times New Roman"/>
          <w:color w:val="000000"/>
          <w:sz w:val="22"/>
          <w:szCs w:val="22"/>
        </w:rPr>
        <w:tab/>
      </w:r>
      <w:r w:rsidRPr="00B658FD">
        <w:rPr>
          <w:rFonts w:ascii="Times New Roman" w:hAnsi="Times New Roman" w:cs="Times New Roman"/>
          <w:b/>
          <w:bCs/>
          <w:i/>
          <w:iCs/>
          <w:color w:val="000000"/>
          <w:sz w:val="22"/>
          <w:szCs w:val="22"/>
        </w:rPr>
        <w:t>Contemporary topics are an option based on teacher approval</w:t>
      </w:r>
    </w:p>
    <w:p w:rsidR="00B658FD" w:rsidRPr="00B658FD" w:rsidRDefault="00B658FD" w:rsidP="00B658FD">
      <w:pPr>
        <w:rPr>
          <w:rFonts w:ascii="Times New Roman" w:eastAsia="Times New Roman" w:hAnsi="Times New Roman" w:cs="Times New Roman"/>
          <w:sz w:val="20"/>
          <w:szCs w:val="20"/>
        </w:rPr>
      </w:pP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b/>
          <w:bCs/>
          <w:color w:val="000000"/>
          <w:sz w:val="22"/>
          <w:szCs w:val="22"/>
        </w:rPr>
        <w:t>Worth: 40 points</w:t>
      </w: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b/>
          <w:bCs/>
          <w:color w:val="000000"/>
          <w:sz w:val="22"/>
          <w:szCs w:val="22"/>
        </w:rPr>
        <w:t>Due:</w:t>
      </w:r>
    </w:p>
    <w:p w:rsidR="00B658FD" w:rsidRPr="00B658FD" w:rsidRDefault="00B658FD" w:rsidP="00B658FD">
      <w:pPr>
        <w:rPr>
          <w:rFonts w:ascii="Times New Roman" w:hAnsi="Times New Roman" w:cs="Times New Roman"/>
          <w:sz w:val="20"/>
          <w:szCs w:val="20"/>
        </w:rPr>
      </w:pPr>
      <w:r w:rsidRPr="00B658FD">
        <w:rPr>
          <w:rFonts w:ascii="Times New Roman" w:hAnsi="Times New Roman" w:cs="Times New Roman"/>
          <w:b/>
          <w:bCs/>
          <w:color w:val="000000"/>
          <w:sz w:val="22"/>
          <w:szCs w:val="22"/>
        </w:rPr>
        <w:t>Papers must be submitted to turnitin.com</w:t>
      </w:r>
    </w:p>
    <w:p w:rsidR="00B658FD" w:rsidRPr="00B658FD" w:rsidRDefault="00B658FD" w:rsidP="00B658FD">
      <w:pPr>
        <w:rPr>
          <w:rFonts w:ascii="Times New Roman" w:eastAsia="Times New Roman" w:hAnsi="Times New Roman" w:cs="Times New Roman"/>
          <w:sz w:val="20"/>
          <w:szCs w:val="20"/>
        </w:rPr>
      </w:pPr>
    </w:p>
    <w:p w:rsidR="00FD5BF9" w:rsidRPr="00B658FD" w:rsidRDefault="00FD5BF9">
      <w:pPr>
        <w:rPr>
          <w:rFonts w:ascii="Times New Roman" w:hAnsi="Times New Roman" w:cs="Times New Roman"/>
        </w:rPr>
      </w:pPr>
    </w:p>
    <w:sectPr w:rsidR="00FD5BF9" w:rsidRPr="00B658FD" w:rsidSect="00C11D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08EC"/>
    <w:multiLevelType w:val="multilevel"/>
    <w:tmpl w:val="E20A3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DB027A"/>
    <w:multiLevelType w:val="multilevel"/>
    <w:tmpl w:val="EEAA8F2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243710"/>
    <w:multiLevelType w:val="multilevel"/>
    <w:tmpl w:val="4CC8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C23042"/>
    <w:multiLevelType w:val="multilevel"/>
    <w:tmpl w:val="FD96E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7755BF"/>
    <w:multiLevelType w:val="multilevel"/>
    <w:tmpl w:val="16BC8A2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EE4F2A"/>
    <w:multiLevelType w:val="hybridMultilevel"/>
    <w:tmpl w:val="D13A4624"/>
    <w:lvl w:ilvl="0" w:tplc="BF189098">
      <w:start w:val="1"/>
      <w:numFmt w:val="upperLetter"/>
      <w:lvlText w:val="%1."/>
      <w:lvlJc w:val="left"/>
      <w:pPr>
        <w:tabs>
          <w:tab w:val="num" w:pos="720"/>
        </w:tabs>
        <w:ind w:left="720" w:hanging="360"/>
      </w:pPr>
    </w:lvl>
    <w:lvl w:ilvl="1" w:tplc="B61259AA" w:tentative="1">
      <w:start w:val="1"/>
      <w:numFmt w:val="decimal"/>
      <w:lvlText w:val="%2."/>
      <w:lvlJc w:val="left"/>
      <w:pPr>
        <w:tabs>
          <w:tab w:val="num" w:pos="1440"/>
        </w:tabs>
        <w:ind w:left="1440" w:hanging="360"/>
      </w:pPr>
    </w:lvl>
    <w:lvl w:ilvl="2" w:tplc="32E28EC6" w:tentative="1">
      <w:start w:val="1"/>
      <w:numFmt w:val="decimal"/>
      <w:lvlText w:val="%3."/>
      <w:lvlJc w:val="left"/>
      <w:pPr>
        <w:tabs>
          <w:tab w:val="num" w:pos="2160"/>
        </w:tabs>
        <w:ind w:left="2160" w:hanging="360"/>
      </w:pPr>
    </w:lvl>
    <w:lvl w:ilvl="3" w:tplc="AEA47818" w:tentative="1">
      <w:start w:val="1"/>
      <w:numFmt w:val="decimal"/>
      <w:lvlText w:val="%4."/>
      <w:lvlJc w:val="left"/>
      <w:pPr>
        <w:tabs>
          <w:tab w:val="num" w:pos="2880"/>
        </w:tabs>
        <w:ind w:left="2880" w:hanging="360"/>
      </w:pPr>
    </w:lvl>
    <w:lvl w:ilvl="4" w:tplc="9C469A90" w:tentative="1">
      <w:start w:val="1"/>
      <w:numFmt w:val="decimal"/>
      <w:lvlText w:val="%5."/>
      <w:lvlJc w:val="left"/>
      <w:pPr>
        <w:tabs>
          <w:tab w:val="num" w:pos="3600"/>
        </w:tabs>
        <w:ind w:left="3600" w:hanging="360"/>
      </w:pPr>
    </w:lvl>
    <w:lvl w:ilvl="5" w:tplc="1E38B39E" w:tentative="1">
      <w:start w:val="1"/>
      <w:numFmt w:val="decimal"/>
      <w:lvlText w:val="%6."/>
      <w:lvlJc w:val="left"/>
      <w:pPr>
        <w:tabs>
          <w:tab w:val="num" w:pos="4320"/>
        </w:tabs>
        <w:ind w:left="4320" w:hanging="360"/>
      </w:pPr>
    </w:lvl>
    <w:lvl w:ilvl="6" w:tplc="22382B4E" w:tentative="1">
      <w:start w:val="1"/>
      <w:numFmt w:val="decimal"/>
      <w:lvlText w:val="%7."/>
      <w:lvlJc w:val="left"/>
      <w:pPr>
        <w:tabs>
          <w:tab w:val="num" w:pos="5040"/>
        </w:tabs>
        <w:ind w:left="5040" w:hanging="360"/>
      </w:pPr>
    </w:lvl>
    <w:lvl w:ilvl="7" w:tplc="9EC2200C" w:tentative="1">
      <w:start w:val="1"/>
      <w:numFmt w:val="decimal"/>
      <w:lvlText w:val="%8."/>
      <w:lvlJc w:val="left"/>
      <w:pPr>
        <w:tabs>
          <w:tab w:val="num" w:pos="5760"/>
        </w:tabs>
        <w:ind w:left="5760" w:hanging="360"/>
      </w:pPr>
    </w:lvl>
    <w:lvl w:ilvl="8" w:tplc="D136A0C2" w:tentative="1">
      <w:start w:val="1"/>
      <w:numFmt w:val="decimal"/>
      <w:lvlText w:val="%9."/>
      <w:lvlJc w:val="left"/>
      <w:pPr>
        <w:tabs>
          <w:tab w:val="num" w:pos="6480"/>
        </w:tabs>
        <w:ind w:left="6480" w:hanging="360"/>
      </w:pPr>
    </w:lvl>
  </w:abstractNum>
  <w:num w:numId="1">
    <w:abstractNumId w:val="1"/>
  </w:num>
  <w:num w:numId="2">
    <w:abstractNumId w:val="4"/>
  </w:num>
  <w:num w:numId="3">
    <w:abstractNumId w:val="0"/>
    <w:lvlOverride w:ilvl="0">
      <w:lvl w:ilvl="0">
        <w:numFmt w:val="upperLetter"/>
        <w:lvlText w:val="%1."/>
        <w:lvlJc w:val="left"/>
      </w:lvl>
    </w:lvlOverride>
  </w:num>
  <w:num w:numId="4">
    <w:abstractNumId w:val="0"/>
    <w:lvlOverride w:ilvl="0">
      <w:lvl w:ilvl="0">
        <w:numFmt w:val="upperLetter"/>
        <w:lvlText w:val="%1."/>
        <w:lvlJc w:val="left"/>
      </w:lvl>
    </w:lvlOverride>
    <w:lvlOverride w:ilvl="1">
      <w:lvl w:ilvl="1">
        <w:numFmt w:val="lowerLetter"/>
        <w:lvlText w:val="%2."/>
        <w:lvlJc w:val="left"/>
      </w:lvl>
    </w:lvlOverride>
  </w:num>
  <w:num w:numId="5">
    <w:abstractNumId w:val="3"/>
    <w:lvlOverride w:ilvl="0">
      <w:lvl w:ilvl="0">
        <w:numFmt w:val="upperLetter"/>
        <w:lvlText w:val="%1."/>
        <w:lvlJc w:val="left"/>
      </w:lvl>
    </w:lvlOverride>
  </w:num>
  <w:num w:numId="6">
    <w:abstractNumId w:val="2"/>
    <w:lvlOverride w:ilvl="0">
      <w:lvl w:ilvl="0">
        <w:numFmt w:val="upperLetter"/>
        <w:lvlText w:val="%1."/>
        <w:lvlJc w:val="left"/>
      </w:lvl>
    </w:lvlOverride>
  </w:num>
  <w:num w:numId="7">
    <w:abstractNumId w:val="5"/>
  </w:num>
  <w:num w:numId="8">
    <w:abstractNumId w:val="5"/>
    <w:lvlOverride w:ilvl="0">
      <w:lvl w:ilvl="0" w:tplc="BF189098">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FD"/>
    <w:rsid w:val="00B658FD"/>
    <w:rsid w:val="00C11D6E"/>
    <w:rsid w:val="00C22EB4"/>
    <w:rsid w:val="00FD5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C07ADDF-757B-4598-850A-7BDC44E1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8F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658FD"/>
    <w:rPr>
      <w:color w:val="0000FF"/>
      <w:u w:val="single"/>
    </w:rPr>
  </w:style>
  <w:style w:type="character" w:customStyle="1" w:styleId="apple-tab-span">
    <w:name w:val="apple-tab-span"/>
    <w:basedOn w:val="DefaultParagraphFont"/>
    <w:rsid w:val="00B658FD"/>
  </w:style>
  <w:style w:type="paragraph" w:styleId="ListParagraph">
    <w:name w:val="List Paragraph"/>
    <w:basedOn w:val="Normal"/>
    <w:uiPriority w:val="34"/>
    <w:qFormat/>
    <w:rsid w:val="00B6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835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ricanradioworks.publicradio.org/features/sayitplain/flhamer.html" TargetMode="External"/><Relationship Id="rId3" Type="http://schemas.openxmlformats.org/officeDocument/2006/relationships/settings" Target="settings.xml"/><Relationship Id="rId7" Type="http://schemas.openxmlformats.org/officeDocument/2006/relationships/hyperlink" Target="https://www.youtube.com/watch?v=07PwNVCZC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0qbABF63ScAKzga6UhoLuGlJIOUwIOMaUVjAAhVV4n8/edit?usp=sharing" TargetMode="External"/><Relationship Id="rId5" Type="http://schemas.openxmlformats.org/officeDocument/2006/relationships/hyperlink" Target="http://www.npr.org/sections/codeswitch/2015/02/10/385263536/new-report-examines-lynchings-and-their-legacy-in-the-united-stat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Ekstrand</dc:creator>
  <cp:keywords/>
  <dc:description/>
  <cp:lastModifiedBy>Lee Aylward</cp:lastModifiedBy>
  <cp:revision>2</cp:revision>
  <dcterms:created xsi:type="dcterms:W3CDTF">2015-07-06T13:24:00Z</dcterms:created>
  <dcterms:modified xsi:type="dcterms:W3CDTF">2015-07-06T13:24:00Z</dcterms:modified>
</cp:coreProperties>
</file>